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BA968" w14:textId="6909C45C" w:rsidR="004B0F73" w:rsidRDefault="00303FDC" w:rsidP="004B0F73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96" behindDoc="1" locked="0" layoutInCell="1" allowOverlap="1" wp14:anchorId="0FB9C153" wp14:editId="1151D270">
                <wp:simplePos x="0" y="0"/>
                <wp:positionH relativeFrom="column">
                  <wp:posOffset>7504955</wp:posOffset>
                </wp:positionH>
                <wp:positionV relativeFrom="paragraph">
                  <wp:posOffset>-372801</wp:posOffset>
                </wp:positionV>
                <wp:extent cx="2293620" cy="953770"/>
                <wp:effectExtent l="0" t="0" r="11430" b="1778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3620" cy="95377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B975D" w14:textId="77777777" w:rsidR="004B0F73" w:rsidRPr="00AB4967" w:rsidRDefault="004B0F73" w:rsidP="004B0F73">
                            <w:pPr>
                              <w:rPr>
                                <w:color w:val="7030A0"/>
                              </w:rPr>
                            </w:pPr>
                            <w:r w:rsidRPr="00AB4967">
                              <w:rPr>
                                <w:color w:val="7030A0"/>
                              </w:rPr>
                              <w:t xml:space="preserve">Year group: </w:t>
                            </w:r>
                            <w:r w:rsidRPr="00E139DD">
                              <w:rPr>
                                <w:b/>
                                <w:bCs/>
                                <w:color w:val="7030A0"/>
                              </w:rPr>
                              <w:t>Reception</w:t>
                            </w:r>
                          </w:p>
                          <w:p w14:paraId="2EEAB389" w14:textId="07A286D4" w:rsidR="004B0F73" w:rsidRPr="00AB4967" w:rsidRDefault="004B0F73" w:rsidP="004B0F73">
                            <w:pPr>
                              <w:rPr>
                                <w:color w:val="7030A0"/>
                              </w:rPr>
                            </w:pPr>
                            <w:r w:rsidRPr="00AB4967">
                              <w:rPr>
                                <w:color w:val="7030A0"/>
                              </w:rPr>
                              <w:t xml:space="preserve">Term: </w:t>
                            </w:r>
                            <w:r w:rsidR="005C6FB0">
                              <w:rPr>
                                <w:b/>
                                <w:bCs/>
                                <w:color w:val="7030A0"/>
                              </w:rPr>
                              <w:t>S</w:t>
                            </w:r>
                            <w:r w:rsidR="00261E79">
                              <w:rPr>
                                <w:b/>
                                <w:bCs/>
                                <w:color w:val="7030A0"/>
                              </w:rPr>
                              <w:t xml:space="preserve">ummer </w:t>
                            </w:r>
                            <w:r w:rsidR="00C133F4">
                              <w:rPr>
                                <w:b/>
                                <w:bCs/>
                                <w:color w:val="7030A0"/>
                              </w:rPr>
                              <w:t>2</w:t>
                            </w:r>
                          </w:p>
                          <w:p w14:paraId="61287FC0" w14:textId="190C9D65" w:rsidR="004B0F73" w:rsidRPr="00B77298" w:rsidRDefault="004B0F73" w:rsidP="004B0F73">
                            <w:pPr>
                              <w:rPr>
                                <w:color w:val="0070C0"/>
                              </w:rPr>
                            </w:pPr>
                            <w:r w:rsidRPr="00AB4967">
                              <w:rPr>
                                <w:color w:val="7030A0"/>
                              </w:rPr>
                              <w:t xml:space="preserve">Topic: </w:t>
                            </w:r>
                            <w:r w:rsidR="00EC1D69">
                              <w:rPr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  <w:r w:rsidR="00261E79">
                              <w:rPr>
                                <w:b/>
                                <w:bCs/>
                                <w:color w:val="7030A0"/>
                              </w:rPr>
                              <w:t>Our wonderful world!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B9C1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0.95pt;margin-top:-29.35pt;width:180.6pt;height:75.1pt;z-index:-251647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" fillcolor="#ffc000" strokecolor="#7030a0">
                <v:textbox>
                  <w:txbxContent>
                    <w:p w14:paraId="60FB975D" w14:textId="77777777" w:rsidR="004B0F73" w:rsidRPr="00AB4967" w:rsidRDefault="004B0F73" w:rsidP="004B0F73">
                      <w:pPr>
                        <w:rPr>
                          <w:color w:val="7030A0"/>
                        </w:rPr>
                      </w:pPr>
                      <w:r w:rsidRPr="00AB4967">
                        <w:rPr>
                          <w:color w:val="7030A0"/>
                        </w:rPr>
                        <w:t xml:space="preserve">Year group: </w:t>
                      </w:r>
                      <w:r w:rsidRPr="00E139DD">
                        <w:rPr>
                          <w:b/>
                          <w:bCs/>
                          <w:color w:val="7030A0"/>
                        </w:rPr>
                        <w:t>Reception</w:t>
                      </w:r>
                    </w:p>
                    <w:p w14:paraId="2EEAB389" w14:textId="07A286D4" w:rsidR="004B0F73" w:rsidRPr="00AB4967" w:rsidRDefault="004B0F73" w:rsidP="004B0F73">
                      <w:pPr>
                        <w:rPr>
                          <w:color w:val="7030A0"/>
                        </w:rPr>
                      </w:pPr>
                      <w:r w:rsidRPr="00AB4967">
                        <w:rPr>
                          <w:color w:val="7030A0"/>
                        </w:rPr>
                        <w:t xml:space="preserve">Term: </w:t>
                      </w:r>
                      <w:r w:rsidR="005C6FB0">
                        <w:rPr>
                          <w:b/>
                          <w:bCs/>
                          <w:color w:val="7030A0"/>
                        </w:rPr>
                        <w:t>S</w:t>
                      </w:r>
                      <w:r w:rsidR="00261E79">
                        <w:rPr>
                          <w:b/>
                          <w:bCs/>
                          <w:color w:val="7030A0"/>
                        </w:rPr>
                        <w:t xml:space="preserve">ummer </w:t>
                      </w:r>
                      <w:r w:rsidR="00C133F4">
                        <w:rPr>
                          <w:b/>
                          <w:bCs/>
                          <w:color w:val="7030A0"/>
                        </w:rPr>
                        <w:t>2</w:t>
                      </w:r>
                    </w:p>
                    <w:p w14:paraId="61287FC0" w14:textId="190C9D65" w:rsidR="004B0F73" w:rsidRPr="00B77298" w:rsidRDefault="004B0F73" w:rsidP="004B0F73">
                      <w:pPr>
                        <w:rPr>
                          <w:color w:val="0070C0"/>
                        </w:rPr>
                      </w:pPr>
                      <w:r w:rsidRPr="00AB4967">
                        <w:rPr>
                          <w:color w:val="7030A0"/>
                        </w:rPr>
                        <w:t xml:space="preserve">Topic: </w:t>
                      </w:r>
                      <w:r w:rsidR="00EC1D69">
                        <w:rPr>
                          <w:b/>
                          <w:bCs/>
                          <w:color w:val="7030A0"/>
                        </w:rPr>
                        <w:t xml:space="preserve"> </w:t>
                      </w:r>
                      <w:r w:rsidR="00261E79">
                        <w:rPr>
                          <w:b/>
                          <w:bCs/>
                          <w:color w:val="7030A0"/>
                        </w:rPr>
                        <w:t>Our wonderful world!</w:t>
                      </w:r>
                    </w:p>
                  </w:txbxContent>
                </v:textbox>
              </v:shape>
            </w:pict>
          </mc:Fallback>
        </mc:AlternateContent>
      </w:r>
      <w:r w:rsidR="004B0F73">
        <w:rPr>
          <w:noProof/>
        </w:rPr>
        <mc:AlternateContent>
          <mc:Choice Requires="wps">
            <w:drawing>
              <wp:anchor distT="45720" distB="45720" distL="114300" distR="114300" simplePos="0" relativeHeight="251667472" behindDoc="1" locked="0" layoutInCell="1" allowOverlap="1" wp14:anchorId="6FA5C2F2" wp14:editId="29FFDF7B">
                <wp:simplePos x="0" y="0"/>
                <wp:positionH relativeFrom="column">
                  <wp:posOffset>902114</wp:posOffset>
                </wp:positionH>
                <wp:positionV relativeFrom="paragraph">
                  <wp:posOffset>-372745</wp:posOffset>
                </wp:positionV>
                <wp:extent cx="6917635" cy="140462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7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7ACE95" w14:textId="5C4A9694" w:rsidR="004B0F73" w:rsidRPr="00AB4967" w:rsidRDefault="004B0F73" w:rsidP="00D428B7">
                            <w:pPr>
                              <w:spacing w:line="240" w:lineRule="auto"/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C205F4">
                              <w:rPr>
                                <w:b/>
                                <w:bCs/>
                                <w:color w:val="7030A0"/>
                                <w:sz w:val="72"/>
                                <w:szCs w:val="72"/>
                              </w:rPr>
                              <w:t xml:space="preserve">The Cambridge Primary </w:t>
                            </w:r>
                            <w:proofErr w:type="gramStart"/>
                            <w:r w:rsidRPr="00C205F4">
                              <w:rPr>
                                <w:b/>
                                <w:bCs/>
                                <w:color w:val="7030A0"/>
                                <w:sz w:val="72"/>
                                <w:szCs w:val="72"/>
                              </w:rPr>
                              <w:t>School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72"/>
                                <w:szCs w:val="72"/>
                              </w:rPr>
                              <w:t xml:space="preserve">  </w:t>
                            </w:r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>Overview</w:t>
                            </w:r>
                            <w:proofErr w:type="gramEnd"/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 of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A5C2F2" id="_x0000_s1027" type="#_x0000_t202" style="position:absolute;margin-left:71.05pt;margin-top:-29.35pt;width:544.7pt;height:110.6pt;z-index:-251649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hFeEwIAAP8DAAAOAAAAZHJzL2Uyb0RvYy54bWysk99u2yAUxu8n7R0Q94udLEkb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" stroked="f">
                <v:textbox style="mso-fit-shape-to-text:t">
                  <w:txbxContent>
                    <w:p w14:paraId="387ACE95" w14:textId="5C4A9694" w:rsidR="004B0F73" w:rsidRPr="00AB4967" w:rsidRDefault="004B0F73" w:rsidP="00D428B7">
                      <w:pPr>
                        <w:spacing w:line="240" w:lineRule="auto"/>
                        <w:rPr>
                          <w:color w:val="7030A0"/>
                          <w:sz w:val="28"/>
                          <w:szCs w:val="28"/>
                        </w:rPr>
                      </w:pPr>
                      <w:r w:rsidRPr="00C205F4">
                        <w:rPr>
                          <w:b/>
                          <w:bCs/>
                          <w:color w:val="7030A0"/>
                          <w:sz w:val="72"/>
                          <w:szCs w:val="72"/>
                        </w:rPr>
                        <w:t>The Cambridge Primary School</w:t>
                      </w:r>
                      <w:r>
                        <w:rPr>
                          <w:b/>
                          <w:bCs/>
                          <w:color w:val="7030A0"/>
                          <w:sz w:val="72"/>
                          <w:szCs w:val="72"/>
                        </w:rPr>
                        <w:t xml:space="preserve">  </w:t>
                      </w:r>
                      <w:r>
                        <w:rPr>
                          <w:color w:val="7030A0"/>
                          <w:sz w:val="28"/>
                          <w:szCs w:val="28"/>
                        </w:rPr>
                        <w:t>Overview of Learning</w:t>
                      </w:r>
                    </w:p>
                  </w:txbxContent>
                </v:textbox>
              </v:shape>
            </w:pict>
          </mc:Fallback>
        </mc:AlternateContent>
      </w:r>
      <w:r w:rsidR="004B0F73">
        <w:rPr>
          <w:noProof/>
        </w:rPr>
        <w:drawing>
          <wp:anchor distT="0" distB="0" distL="114300" distR="114300" simplePos="0" relativeHeight="251670544" behindDoc="0" locked="0" layoutInCell="1" allowOverlap="1" wp14:anchorId="2D5D692A" wp14:editId="7398479F">
            <wp:simplePos x="0" y="0"/>
            <wp:positionH relativeFrom="column">
              <wp:posOffset>0</wp:posOffset>
            </wp:positionH>
            <wp:positionV relativeFrom="paragraph">
              <wp:posOffset>-368935</wp:posOffset>
            </wp:positionV>
            <wp:extent cx="828675" cy="790575"/>
            <wp:effectExtent l="0" t="0" r="9525" b="9525"/>
            <wp:wrapNone/>
            <wp:docPr id="6" name="Picture 6" descr="C:\Users\admin6\AppData\Local\Microsoft\Windows\Temporary Internet Files\Content.IE5\EI2O9QMY\TCPS_Final_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admin6\AppData\Local\Microsoft\Windows\Temporary Internet Files\Content.IE5\EI2O9QMY\TCPS_Final_Log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0EE0C2" w14:textId="1D40586B" w:rsidR="004B0F73" w:rsidRDefault="00303FDC" w:rsidP="004B0F73">
      <w:pPr>
        <w:rPr>
          <w:noProof/>
        </w:rPr>
      </w:pPr>
      <w:r w:rsidRPr="00D62ABC">
        <w:rPr>
          <w:noProof/>
          <w:color w:val="7030A0"/>
        </w:rPr>
        <mc:AlternateContent>
          <mc:Choice Requires="wps">
            <w:drawing>
              <wp:anchor distT="45720" distB="45720" distL="114300" distR="114300" simplePos="0" relativeHeight="251669520" behindDoc="0" locked="0" layoutInCell="1" allowOverlap="1" wp14:anchorId="34009706" wp14:editId="3E5A2672">
                <wp:simplePos x="0" y="0"/>
                <wp:positionH relativeFrom="column">
                  <wp:posOffset>3375025</wp:posOffset>
                </wp:positionH>
                <wp:positionV relativeFrom="paragraph">
                  <wp:posOffset>144780</wp:posOffset>
                </wp:positionV>
                <wp:extent cx="2997200" cy="325755"/>
                <wp:effectExtent l="0" t="0" r="12700" b="1714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0" cy="32575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C07A9C" w14:textId="77777777" w:rsidR="004B0F73" w:rsidRPr="00303FDC" w:rsidRDefault="004B0F73" w:rsidP="004B0F73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303FDC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Prime Areas of Learning</w:t>
                            </w:r>
                          </w:p>
                          <w:p w14:paraId="652C7A3A" w14:textId="77777777" w:rsidR="004B0F73" w:rsidRDefault="004B0F73" w:rsidP="004B0F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09706" id="_x0000_s1028" type="#_x0000_t202" style="position:absolute;margin-left:265.75pt;margin-top:11.4pt;width:236pt;height:25.65pt;z-index:251669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" fillcolor="#ffc000" strokecolor="#7030a0">
                <v:textbox>
                  <w:txbxContent>
                    <w:p w14:paraId="1AC07A9C" w14:textId="77777777" w:rsidR="004B0F73" w:rsidRPr="00303FDC" w:rsidRDefault="004B0F73" w:rsidP="004B0F73">
                      <w:pPr>
                        <w:jc w:val="center"/>
                        <w:rPr>
                          <w:b/>
                          <w:bCs/>
                          <w:color w:val="7030A0"/>
                          <w:sz w:val="22"/>
                          <w:szCs w:val="22"/>
                        </w:rPr>
                      </w:pPr>
                      <w:r w:rsidRPr="00303FDC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>Prime Areas of Learning</w:t>
                      </w:r>
                    </w:p>
                    <w:p w14:paraId="652C7A3A" w14:textId="77777777" w:rsidR="004B0F73" w:rsidRDefault="004B0F73" w:rsidP="004B0F73"/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6354"/>
        <w:gridCol w:w="4394"/>
        <w:gridCol w:w="4419"/>
      </w:tblGrid>
      <w:tr w:rsidR="004B0F73" w14:paraId="5EBF76E9" w14:textId="77777777" w:rsidTr="00D854FC">
        <w:tc>
          <w:tcPr>
            <w:tcW w:w="6354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14:paraId="1429D40C" w14:textId="6C71FF2D" w:rsidR="004B0F73" w:rsidRPr="00E40B8D" w:rsidRDefault="004B0F73" w:rsidP="004B0F73">
            <w:pPr>
              <w:jc w:val="center"/>
              <w:rPr>
                <w:color w:val="7030A0"/>
                <w:u w:val="single"/>
              </w:rPr>
            </w:pPr>
            <w:r w:rsidRPr="00E40B8D">
              <w:rPr>
                <w:color w:val="7030A0"/>
                <w:u w:val="single"/>
              </w:rPr>
              <w:t>Communication and language</w:t>
            </w:r>
          </w:p>
          <w:p w14:paraId="11440E34" w14:textId="77777777" w:rsidR="001A27E3" w:rsidRPr="001A27E3" w:rsidRDefault="001A27E3" w:rsidP="001A27E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1A27E3">
              <w:rPr>
                <w:rFonts w:asciiTheme="minorHAnsi" w:hAnsiTheme="minorHAnsi" w:cs="Calibri"/>
                <w:color w:val="auto"/>
                <w:sz w:val="20"/>
                <w:szCs w:val="20"/>
              </w:rPr>
              <w:t>Give focused attention to what the teacher says, responding appropriately even when engaged in</w:t>
            </w:r>
          </w:p>
          <w:p w14:paraId="7AE18B86" w14:textId="7D1D5626" w:rsidR="001A27E3" w:rsidRPr="001A27E3" w:rsidRDefault="001A27E3" w:rsidP="00FF2894">
            <w:pPr>
              <w:pStyle w:val="Default"/>
              <w:ind w:left="360"/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1A27E3">
              <w:rPr>
                <w:rFonts w:asciiTheme="minorHAnsi" w:hAnsiTheme="minorHAnsi" w:cs="Calibri"/>
                <w:color w:val="auto"/>
                <w:sz w:val="20"/>
                <w:szCs w:val="20"/>
              </w:rPr>
              <w:t>activity, and show an ability to follow instructions involving several ideas or actions</w:t>
            </w:r>
          </w:p>
          <w:p w14:paraId="39B27B15" w14:textId="69EE3576" w:rsidR="001A27E3" w:rsidRPr="001A27E3" w:rsidRDefault="001A27E3" w:rsidP="001A27E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1A27E3">
              <w:rPr>
                <w:rFonts w:asciiTheme="minorHAnsi" w:hAnsiTheme="minorHAnsi" w:cs="Calibri"/>
                <w:color w:val="auto"/>
                <w:sz w:val="20"/>
                <w:szCs w:val="20"/>
              </w:rPr>
              <w:t>Hold conversation when engaged in back-and-forth exchanges with their teacher and peers</w:t>
            </w:r>
          </w:p>
          <w:p w14:paraId="24CB9983" w14:textId="4594913F" w:rsidR="001A27E3" w:rsidRPr="00FF2894" w:rsidRDefault="001A27E3" w:rsidP="00550B3B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FF2894">
              <w:rPr>
                <w:rFonts w:asciiTheme="minorHAnsi" w:hAnsiTheme="minorHAnsi" w:cs="Calibri"/>
                <w:color w:val="auto"/>
                <w:sz w:val="20"/>
                <w:szCs w:val="20"/>
              </w:rPr>
              <w:t>Demonstrate understanding of what has been read to them by retelling stories and narratives</w:t>
            </w:r>
            <w:r w:rsidR="00FF2894" w:rsidRPr="00FF2894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  <w:r w:rsidRPr="00FF2894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using their own words and recently introduced </w:t>
            </w:r>
            <w:r w:rsidR="00FF2894">
              <w:rPr>
                <w:rFonts w:asciiTheme="minorHAnsi" w:hAnsiTheme="minorHAnsi" w:cs="Calibri"/>
                <w:color w:val="auto"/>
                <w:sz w:val="20"/>
                <w:szCs w:val="20"/>
              </w:rPr>
              <w:t>v</w:t>
            </w:r>
            <w:r w:rsidRPr="00FF2894">
              <w:rPr>
                <w:rFonts w:asciiTheme="minorHAnsi" w:hAnsiTheme="minorHAnsi" w:cs="Calibri"/>
                <w:color w:val="auto"/>
                <w:sz w:val="20"/>
                <w:szCs w:val="20"/>
              </w:rPr>
              <w:t>ocabulary</w:t>
            </w:r>
          </w:p>
          <w:p w14:paraId="31CCFBE6" w14:textId="3F04E25B" w:rsidR="001A27E3" w:rsidRPr="001A27E3" w:rsidRDefault="001A27E3" w:rsidP="001A27E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1A27E3">
              <w:rPr>
                <w:rFonts w:asciiTheme="minorHAnsi" w:hAnsiTheme="minorHAnsi" w:cs="Calibri"/>
                <w:color w:val="auto"/>
                <w:sz w:val="20"/>
                <w:szCs w:val="20"/>
              </w:rPr>
              <w:t>Use and understand recently introduced vocabulary during discussions about stories, non -fiction,</w:t>
            </w:r>
          </w:p>
          <w:p w14:paraId="1FE88112" w14:textId="396CA4AF" w:rsidR="001A27E3" w:rsidRPr="001A27E3" w:rsidRDefault="001A27E3" w:rsidP="00FF2894">
            <w:pPr>
              <w:pStyle w:val="Default"/>
              <w:ind w:left="360"/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1A27E3">
              <w:rPr>
                <w:rFonts w:asciiTheme="minorHAnsi" w:hAnsiTheme="minorHAnsi" w:cs="Calibri"/>
                <w:color w:val="auto"/>
                <w:sz w:val="20"/>
                <w:szCs w:val="20"/>
              </w:rPr>
              <w:t>rhymes and poems and during role-play</w:t>
            </w:r>
          </w:p>
          <w:p w14:paraId="35AC5333" w14:textId="6DB4F157" w:rsidR="001A27E3" w:rsidRPr="001A27E3" w:rsidRDefault="001A27E3" w:rsidP="001A27E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1A27E3">
              <w:rPr>
                <w:rFonts w:asciiTheme="minorHAnsi" w:hAnsiTheme="minorHAnsi" w:cs="Calibri"/>
                <w:color w:val="auto"/>
                <w:sz w:val="20"/>
                <w:szCs w:val="20"/>
              </w:rPr>
              <w:t>Participate in small group, class and one-to-one discussions, offering their own ideas, using</w:t>
            </w:r>
          </w:p>
          <w:p w14:paraId="2F00A631" w14:textId="519B8367" w:rsidR="001A27E3" w:rsidRPr="001A27E3" w:rsidRDefault="001A27E3" w:rsidP="00FF2894">
            <w:pPr>
              <w:pStyle w:val="Default"/>
              <w:ind w:left="360"/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1A27E3">
              <w:rPr>
                <w:rFonts w:asciiTheme="minorHAnsi" w:hAnsiTheme="minorHAnsi" w:cs="Calibri"/>
                <w:color w:val="auto"/>
                <w:sz w:val="20"/>
                <w:szCs w:val="20"/>
              </w:rPr>
              <w:t>recently introduced vocabulary</w:t>
            </w:r>
          </w:p>
          <w:p w14:paraId="46F47766" w14:textId="4588A6B8" w:rsidR="001A27E3" w:rsidRPr="001A27E3" w:rsidRDefault="001A27E3" w:rsidP="001A27E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1A27E3">
              <w:rPr>
                <w:rFonts w:asciiTheme="minorHAnsi" w:hAnsiTheme="minorHAnsi" w:cs="Calibri"/>
                <w:color w:val="auto"/>
                <w:sz w:val="20"/>
                <w:szCs w:val="20"/>
              </w:rPr>
              <w:t>Offer explanations for why things might happen, making use of recently introduced vocabulary</w:t>
            </w:r>
          </w:p>
          <w:p w14:paraId="044DD216" w14:textId="2670C121" w:rsidR="004B0F73" w:rsidRPr="00E31931" w:rsidRDefault="001A27E3" w:rsidP="00FF2894">
            <w:pPr>
              <w:pStyle w:val="Default"/>
              <w:ind w:left="360"/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1A27E3">
              <w:rPr>
                <w:rFonts w:asciiTheme="minorHAnsi" w:hAnsiTheme="minorHAnsi" w:cs="Calibri"/>
                <w:color w:val="auto"/>
                <w:sz w:val="20"/>
                <w:szCs w:val="20"/>
              </w:rPr>
              <w:t>from stories, non-fiction, rhymes and poems when appropriate</w:t>
            </w:r>
          </w:p>
        </w:tc>
        <w:tc>
          <w:tcPr>
            <w:tcW w:w="4394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14:paraId="42CB0BF3" w14:textId="77777777" w:rsidR="004B0F73" w:rsidRPr="00B1072B" w:rsidRDefault="004B0F73" w:rsidP="004B0F73">
            <w:pPr>
              <w:jc w:val="center"/>
              <w:rPr>
                <w:color w:val="7030A0"/>
                <w:u w:val="single"/>
              </w:rPr>
            </w:pPr>
            <w:r w:rsidRPr="00AB4967">
              <w:rPr>
                <w:color w:val="7030A0"/>
                <w:u w:val="single"/>
              </w:rPr>
              <w:t>Physical development</w:t>
            </w:r>
          </w:p>
          <w:p w14:paraId="57C9023F" w14:textId="56198A74" w:rsidR="001A27E3" w:rsidRPr="001A27E3" w:rsidRDefault="001A27E3" w:rsidP="001A27E3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1A27E3">
              <w:rPr>
                <w:color w:val="000000" w:themeColor="text1"/>
                <w:sz w:val="20"/>
                <w:szCs w:val="20"/>
              </w:rPr>
              <w:t>Negotiate space and obstacles safely, with consideration for themselves and others</w:t>
            </w:r>
          </w:p>
          <w:p w14:paraId="6AAE57B2" w14:textId="77777777" w:rsidR="00FF2894" w:rsidRDefault="001A27E3" w:rsidP="00FF2894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1A27E3">
              <w:rPr>
                <w:color w:val="000000" w:themeColor="text1"/>
                <w:sz w:val="20"/>
                <w:szCs w:val="20"/>
              </w:rPr>
              <w:t>Demonstrate strength, balance and coordination when playing</w:t>
            </w:r>
          </w:p>
          <w:p w14:paraId="13EE9535" w14:textId="3E0923A6" w:rsidR="001A27E3" w:rsidRPr="00FF2894" w:rsidRDefault="001A27E3" w:rsidP="00FF2894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FF2894">
              <w:rPr>
                <w:color w:val="000000" w:themeColor="text1"/>
                <w:sz w:val="20"/>
                <w:szCs w:val="20"/>
              </w:rPr>
              <w:t>Move energetically, such as running, jumping, dancing, hopping, skipping and climbing</w:t>
            </w:r>
          </w:p>
          <w:p w14:paraId="7B2B7C5F" w14:textId="68EF6B47" w:rsidR="001A27E3" w:rsidRPr="00FF2894" w:rsidRDefault="001A27E3" w:rsidP="00897299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FF2894">
              <w:rPr>
                <w:color w:val="000000" w:themeColor="text1"/>
                <w:sz w:val="20"/>
                <w:szCs w:val="20"/>
              </w:rPr>
              <w:t>Hold a pencil effectively in preparation for fluent writing – using the tripod grip in almost</w:t>
            </w:r>
            <w:r w:rsidR="00FF2894" w:rsidRPr="00FF2894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F2894">
              <w:rPr>
                <w:color w:val="000000" w:themeColor="text1"/>
                <w:sz w:val="20"/>
                <w:szCs w:val="20"/>
              </w:rPr>
              <w:t>all cases</w:t>
            </w:r>
          </w:p>
          <w:p w14:paraId="4E4F524E" w14:textId="3D85099B" w:rsidR="001A27E3" w:rsidRPr="001A27E3" w:rsidRDefault="001A27E3" w:rsidP="001A27E3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1A27E3">
              <w:rPr>
                <w:color w:val="000000" w:themeColor="text1"/>
                <w:sz w:val="20"/>
                <w:szCs w:val="20"/>
              </w:rPr>
              <w:t>Use a range of small tools, including scissors, paint brushes and cutlery</w:t>
            </w:r>
          </w:p>
          <w:p w14:paraId="541555AC" w14:textId="419BE435" w:rsidR="001A27E3" w:rsidRPr="001A27E3" w:rsidRDefault="001A27E3" w:rsidP="001A27E3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1A27E3">
              <w:rPr>
                <w:color w:val="000000" w:themeColor="text1"/>
                <w:sz w:val="20"/>
                <w:szCs w:val="20"/>
              </w:rPr>
              <w:t>Begin to show accuracy and care when drawing</w:t>
            </w:r>
          </w:p>
          <w:p w14:paraId="3881481F" w14:textId="4A7F5EFB" w:rsidR="004B0F73" w:rsidRPr="0093406D" w:rsidRDefault="001A27E3" w:rsidP="00FF2894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1A27E3">
              <w:rPr>
                <w:color w:val="000000" w:themeColor="text1"/>
                <w:sz w:val="20"/>
                <w:szCs w:val="20"/>
              </w:rPr>
              <w:t>Manage their own basic hygiene and personal needs, including dressing, going to the</w:t>
            </w:r>
            <w:r w:rsidR="00FF2894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A27E3">
              <w:rPr>
                <w:color w:val="000000" w:themeColor="text1"/>
                <w:sz w:val="20"/>
                <w:szCs w:val="20"/>
              </w:rPr>
              <w:t>toilet and understanding the importance of healthy food choices</w:t>
            </w:r>
          </w:p>
        </w:tc>
        <w:tc>
          <w:tcPr>
            <w:tcW w:w="4419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14:paraId="2F815314" w14:textId="77777777" w:rsidR="004B0F73" w:rsidRPr="00AB4967" w:rsidRDefault="004B0F73" w:rsidP="004B0F73">
            <w:pPr>
              <w:jc w:val="center"/>
              <w:rPr>
                <w:color w:val="7030A0"/>
              </w:rPr>
            </w:pPr>
            <w:r w:rsidRPr="00AB4967">
              <w:rPr>
                <w:color w:val="7030A0"/>
                <w:u w:val="single"/>
              </w:rPr>
              <w:t>Personal, social, emotional development</w:t>
            </w:r>
          </w:p>
          <w:p w14:paraId="4043812F" w14:textId="6EC17265" w:rsidR="001A27E3" w:rsidRPr="00FF2894" w:rsidRDefault="001A27E3" w:rsidP="000A6FCE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F2894">
              <w:rPr>
                <w:sz w:val="20"/>
                <w:szCs w:val="20"/>
              </w:rPr>
              <w:t>Be confident to try new activities and show independence, resilience and</w:t>
            </w:r>
            <w:r w:rsidR="00FF2894" w:rsidRPr="00FF2894">
              <w:rPr>
                <w:sz w:val="20"/>
                <w:szCs w:val="20"/>
              </w:rPr>
              <w:t xml:space="preserve"> </w:t>
            </w:r>
            <w:r w:rsidRPr="00FF2894">
              <w:rPr>
                <w:sz w:val="20"/>
                <w:szCs w:val="20"/>
              </w:rPr>
              <w:t>perseverance in the face of challenge</w:t>
            </w:r>
          </w:p>
          <w:p w14:paraId="6D9655AA" w14:textId="09A3D6A7" w:rsidR="001A27E3" w:rsidRPr="00FF2894" w:rsidRDefault="001A27E3" w:rsidP="00E40C54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F2894">
              <w:rPr>
                <w:sz w:val="20"/>
                <w:szCs w:val="20"/>
              </w:rPr>
              <w:t>Set and work towards simple goals, being able to wait for what they want</w:t>
            </w:r>
            <w:r w:rsidR="00FF2894" w:rsidRPr="00FF2894">
              <w:rPr>
                <w:sz w:val="20"/>
                <w:szCs w:val="20"/>
              </w:rPr>
              <w:t xml:space="preserve"> </w:t>
            </w:r>
            <w:r w:rsidRPr="00FF2894">
              <w:rPr>
                <w:sz w:val="20"/>
                <w:szCs w:val="20"/>
              </w:rPr>
              <w:t>and control their immediate impulses when appropriate</w:t>
            </w:r>
          </w:p>
          <w:p w14:paraId="1C9B92C7" w14:textId="28BF061E" w:rsidR="001A27E3" w:rsidRPr="00FF2894" w:rsidRDefault="001A27E3" w:rsidP="00977C6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F2894">
              <w:rPr>
                <w:sz w:val="20"/>
                <w:szCs w:val="20"/>
              </w:rPr>
              <w:t>Explain the reasons for rules, know right from wrong and try to behave</w:t>
            </w:r>
            <w:r w:rsidR="00FF2894" w:rsidRPr="00FF2894">
              <w:rPr>
                <w:sz w:val="20"/>
                <w:szCs w:val="20"/>
              </w:rPr>
              <w:t xml:space="preserve"> </w:t>
            </w:r>
            <w:r w:rsidRPr="00FF2894">
              <w:rPr>
                <w:sz w:val="20"/>
                <w:szCs w:val="20"/>
              </w:rPr>
              <w:t>accordingly</w:t>
            </w:r>
          </w:p>
          <w:p w14:paraId="0AB44E70" w14:textId="25D69CC6" w:rsidR="001A27E3" w:rsidRPr="00FF2894" w:rsidRDefault="001A27E3" w:rsidP="0033641B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F2894">
              <w:rPr>
                <w:sz w:val="20"/>
                <w:szCs w:val="20"/>
              </w:rPr>
              <w:t>Show an understanding of their own feelings and those of others, and begin</w:t>
            </w:r>
            <w:r w:rsidR="00FF2894" w:rsidRPr="00FF2894">
              <w:rPr>
                <w:sz w:val="20"/>
                <w:szCs w:val="20"/>
              </w:rPr>
              <w:t xml:space="preserve"> </w:t>
            </w:r>
            <w:r w:rsidRPr="00FF2894">
              <w:rPr>
                <w:sz w:val="20"/>
                <w:szCs w:val="20"/>
              </w:rPr>
              <w:t>to regulate their behaviour accordingly</w:t>
            </w:r>
          </w:p>
          <w:p w14:paraId="4231CE0B" w14:textId="7C93FDDC" w:rsidR="001A27E3" w:rsidRPr="001A27E3" w:rsidRDefault="001A27E3" w:rsidP="001A27E3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A27E3">
              <w:rPr>
                <w:sz w:val="20"/>
                <w:szCs w:val="20"/>
              </w:rPr>
              <w:t>Work and play cooperatively and take turns with others</w:t>
            </w:r>
          </w:p>
          <w:p w14:paraId="0BBA4E0C" w14:textId="58FD6F76" w:rsidR="001A27E3" w:rsidRPr="001A27E3" w:rsidRDefault="001A27E3" w:rsidP="001A27E3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A27E3">
              <w:rPr>
                <w:sz w:val="20"/>
                <w:szCs w:val="20"/>
              </w:rPr>
              <w:t>Form positive attachments to adults and friendships with peers</w:t>
            </w:r>
          </w:p>
          <w:p w14:paraId="09D580EB" w14:textId="0DBFBCEE" w:rsidR="004B0F73" w:rsidRPr="004B0F73" w:rsidRDefault="001A27E3" w:rsidP="001A27E3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A27E3">
              <w:rPr>
                <w:sz w:val="20"/>
                <w:szCs w:val="20"/>
              </w:rPr>
              <w:t>Show sensitivity to their own and to others’ needs</w:t>
            </w:r>
          </w:p>
        </w:tc>
      </w:tr>
    </w:tbl>
    <w:p w14:paraId="547CA0AB" w14:textId="1E3AD0E5" w:rsidR="004B0F73" w:rsidRDefault="00D428B7" w:rsidP="00B1072B">
      <w:pPr>
        <w:ind w:left="2160" w:firstLine="720"/>
        <w:rPr>
          <w:color w:val="7030A0"/>
          <w:sz w:val="36"/>
          <w:szCs w:val="36"/>
        </w:rPr>
      </w:pPr>
      <w:r w:rsidRPr="00D62ABC">
        <w:rPr>
          <w:noProof/>
          <w:color w:val="7030A0"/>
        </w:rPr>
        <mc:AlternateContent>
          <mc:Choice Requires="wps">
            <w:drawing>
              <wp:anchor distT="45720" distB="45720" distL="114300" distR="114300" simplePos="0" relativeHeight="251672592" behindDoc="0" locked="0" layoutInCell="1" allowOverlap="1" wp14:anchorId="4E4DE96F" wp14:editId="20F416D7">
                <wp:simplePos x="0" y="0"/>
                <wp:positionH relativeFrom="column">
                  <wp:posOffset>3375025</wp:posOffset>
                </wp:positionH>
                <wp:positionV relativeFrom="paragraph">
                  <wp:posOffset>46990</wp:posOffset>
                </wp:positionV>
                <wp:extent cx="3130550" cy="341630"/>
                <wp:effectExtent l="0" t="0" r="12700" b="2032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0" cy="34163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0EE49" w14:textId="77777777" w:rsidR="004B0F73" w:rsidRPr="00303FDC" w:rsidRDefault="004B0F73" w:rsidP="004B0F73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303FDC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Specific Areas of Learning</w:t>
                            </w:r>
                          </w:p>
                          <w:p w14:paraId="57321B6B" w14:textId="77777777" w:rsidR="004B0F73" w:rsidRDefault="004B0F73" w:rsidP="004B0F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DE96F" id="_x0000_s1029" type="#_x0000_t202" style="position:absolute;left:0;text-align:left;margin-left:265.75pt;margin-top:3.7pt;width:246.5pt;height:26.9pt;z-index:251672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" fillcolor="#ffc000" strokecolor="#7030a0">
                <v:textbox>
                  <w:txbxContent>
                    <w:p w14:paraId="1330EE49" w14:textId="77777777" w:rsidR="004B0F73" w:rsidRPr="00303FDC" w:rsidRDefault="004B0F73" w:rsidP="004B0F73">
                      <w:pPr>
                        <w:jc w:val="center"/>
                        <w:rPr>
                          <w:b/>
                          <w:bCs/>
                          <w:color w:val="7030A0"/>
                          <w:sz w:val="22"/>
                          <w:szCs w:val="22"/>
                        </w:rPr>
                      </w:pPr>
                      <w:r w:rsidRPr="00303FDC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>Specific Areas of Learning</w:t>
                      </w:r>
                    </w:p>
                    <w:p w14:paraId="57321B6B" w14:textId="77777777" w:rsidR="004B0F73" w:rsidRDefault="004B0F73" w:rsidP="004B0F73"/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3377"/>
        <w:gridCol w:w="3686"/>
        <w:gridCol w:w="2976"/>
        <w:gridCol w:w="5128"/>
      </w:tblGrid>
      <w:tr w:rsidR="004B0F73" w14:paraId="550FB4BF" w14:textId="77777777" w:rsidTr="0086432D">
        <w:tc>
          <w:tcPr>
            <w:tcW w:w="3377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14:paraId="4CA380AF" w14:textId="77777777" w:rsidR="004B0F73" w:rsidRPr="00AB4967" w:rsidRDefault="004B0F73" w:rsidP="004B0F73">
            <w:pPr>
              <w:jc w:val="center"/>
              <w:rPr>
                <w:color w:val="7030A0"/>
                <w:u w:val="single"/>
              </w:rPr>
            </w:pPr>
            <w:r w:rsidRPr="00AB4967">
              <w:rPr>
                <w:color w:val="7030A0"/>
                <w:u w:val="single"/>
              </w:rPr>
              <w:t>Literacy</w:t>
            </w:r>
          </w:p>
          <w:p w14:paraId="44E7CB0D" w14:textId="77777777" w:rsidR="00D854FC" w:rsidRDefault="001A27E3" w:rsidP="00D854FC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  <w:sz w:val="18"/>
                <w:szCs w:val="18"/>
              </w:rPr>
            </w:pPr>
            <w:r w:rsidRPr="001A27E3">
              <w:rPr>
                <w:color w:val="000000" w:themeColor="text1"/>
                <w:sz w:val="18"/>
                <w:szCs w:val="18"/>
              </w:rPr>
              <w:t>Say a sound for each letter in the alphabet</w:t>
            </w:r>
            <w:r w:rsidR="00D854FC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D854FC">
              <w:rPr>
                <w:color w:val="000000" w:themeColor="text1"/>
                <w:sz w:val="18"/>
                <w:szCs w:val="18"/>
              </w:rPr>
              <w:t>and at least 10 digraphs</w:t>
            </w:r>
          </w:p>
          <w:p w14:paraId="5328834C" w14:textId="3ABB7798" w:rsidR="001A27E3" w:rsidRPr="00D854FC" w:rsidRDefault="001A27E3" w:rsidP="00D854FC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  <w:sz w:val="18"/>
                <w:szCs w:val="18"/>
              </w:rPr>
            </w:pPr>
            <w:r w:rsidRPr="00D854FC">
              <w:rPr>
                <w:color w:val="000000" w:themeColor="text1"/>
                <w:sz w:val="18"/>
                <w:szCs w:val="18"/>
              </w:rPr>
              <w:t>Read words consistent with their phonic</w:t>
            </w:r>
          </w:p>
          <w:p w14:paraId="5441EB3A" w14:textId="4F188278" w:rsidR="001A27E3" w:rsidRPr="001A27E3" w:rsidRDefault="001A27E3" w:rsidP="00D854FC">
            <w:pPr>
              <w:pStyle w:val="ListParagraph"/>
              <w:ind w:left="360"/>
              <w:rPr>
                <w:color w:val="000000" w:themeColor="text1"/>
                <w:sz w:val="18"/>
                <w:szCs w:val="18"/>
              </w:rPr>
            </w:pPr>
            <w:r w:rsidRPr="001A27E3">
              <w:rPr>
                <w:color w:val="000000" w:themeColor="text1"/>
                <w:sz w:val="18"/>
                <w:szCs w:val="18"/>
              </w:rPr>
              <w:t>knowledge by sound</w:t>
            </w:r>
            <w:r w:rsidR="00D854FC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1A27E3">
              <w:rPr>
                <w:color w:val="000000" w:themeColor="text1"/>
                <w:sz w:val="18"/>
                <w:szCs w:val="18"/>
              </w:rPr>
              <w:t>blending</w:t>
            </w:r>
          </w:p>
          <w:p w14:paraId="7FE9EA21" w14:textId="3BEA072F" w:rsidR="001A27E3" w:rsidRPr="001A27E3" w:rsidRDefault="001A27E3" w:rsidP="001A27E3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  <w:sz w:val="18"/>
                <w:szCs w:val="18"/>
              </w:rPr>
            </w:pPr>
            <w:r w:rsidRPr="001A27E3">
              <w:rPr>
                <w:color w:val="000000" w:themeColor="text1"/>
                <w:sz w:val="18"/>
                <w:szCs w:val="18"/>
              </w:rPr>
              <w:t>Read aloud simple sentences and books that</w:t>
            </w:r>
          </w:p>
          <w:p w14:paraId="4BC800EE" w14:textId="77777777" w:rsidR="001A27E3" w:rsidRPr="001A27E3" w:rsidRDefault="001A27E3" w:rsidP="00D854FC">
            <w:pPr>
              <w:pStyle w:val="ListParagraph"/>
              <w:ind w:left="360"/>
              <w:rPr>
                <w:color w:val="000000" w:themeColor="text1"/>
                <w:sz w:val="18"/>
                <w:szCs w:val="18"/>
              </w:rPr>
            </w:pPr>
            <w:r w:rsidRPr="001A27E3">
              <w:rPr>
                <w:color w:val="000000" w:themeColor="text1"/>
                <w:sz w:val="18"/>
                <w:szCs w:val="18"/>
              </w:rPr>
              <w:t>are consistent with their phonic knowledge,</w:t>
            </w:r>
          </w:p>
          <w:p w14:paraId="52D87790" w14:textId="1C225F22" w:rsidR="001A27E3" w:rsidRPr="001A27E3" w:rsidRDefault="001A27E3" w:rsidP="00D854FC">
            <w:pPr>
              <w:pStyle w:val="ListParagraph"/>
              <w:ind w:left="360"/>
              <w:rPr>
                <w:color w:val="000000" w:themeColor="text1"/>
                <w:sz w:val="18"/>
                <w:szCs w:val="18"/>
              </w:rPr>
            </w:pPr>
            <w:r w:rsidRPr="001A27E3">
              <w:rPr>
                <w:color w:val="000000" w:themeColor="text1"/>
                <w:sz w:val="18"/>
                <w:szCs w:val="18"/>
              </w:rPr>
              <w:t>including some common exception words</w:t>
            </w:r>
          </w:p>
          <w:p w14:paraId="556FA5A1" w14:textId="6D778617" w:rsidR="001A27E3" w:rsidRPr="001A27E3" w:rsidRDefault="001A27E3" w:rsidP="001A27E3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  <w:sz w:val="18"/>
                <w:szCs w:val="18"/>
              </w:rPr>
            </w:pPr>
            <w:r w:rsidRPr="001A27E3">
              <w:rPr>
                <w:color w:val="000000" w:themeColor="text1"/>
                <w:sz w:val="18"/>
                <w:szCs w:val="18"/>
              </w:rPr>
              <w:t>Write recognisable letters, most of which are</w:t>
            </w:r>
          </w:p>
          <w:p w14:paraId="3731F4EB" w14:textId="1D600DD4" w:rsidR="001A27E3" w:rsidRPr="001A27E3" w:rsidRDefault="001A27E3" w:rsidP="001A27E3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  <w:sz w:val="18"/>
                <w:szCs w:val="18"/>
              </w:rPr>
            </w:pPr>
            <w:r w:rsidRPr="001A27E3">
              <w:rPr>
                <w:color w:val="000000" w:themeColor="text1"/>
                <w:sz w:val="18"/>
                <w:szCs w:val="18"/>
              </w:rPr>
              <w:t>correctly formed</w:t>
            </w:r>
          </w:p>
          <w:p w14:paraId="76648E31" w14:textId="4AEF834A" w:rsidR="001A27E3" w:rsidRPr="00D854FC" w:rsidRDefault="001A27E3" w:rsidP="002A19C3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  <w:sz w:val="18"/>
                <w:szCs w:val="18"/>
              </w:rPr>
            </w:pPr>
            <w:r w:rsidRPr="00D854FC">
              <w:rPr>
                <w:color w:val="000000" w:themeColor="text1"/>
                <w:sz w:val="18"/>
                <w:szCs w:val="18"/>
              </w:rPr>
              <w:t>Spell words by identifying sounds in them and</w:t>
            </w:r>
            <w:r w:rsidR="00D854FC" w:rsidRPr="00D854FC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D854FC">
              <w:rPr>
                <w:color w:val="000000" w:themeColor="text1"/>
                <w:sz w:val="18"/>
                <w:szCs w:val="18"/>
              </w:rPr>
              <w:t>representing the</w:t>
            </w:r>
            <w:r w:rsidR="00D854FC" w:rsidRPr="00D854FC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D854FC">
              <w:rPr>
                <w:color w:val="000000" w:themeColor="text1"/>
                <w:sz w:val="18"/>
                <w:szCs w:val="18"/>
              </w:rPr>
              <w:t>sounds with a letter or letters</w:t>
            </w:r>
          </w:p>
          <w:p w14:paraId="0AAFE983" w14:textId="677073AE" w:rsidR="001A27E3" w:rsidRPr="001A27E3" w:rsidRDefault="001A27E3" w:rsidP="001A27E3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  <w:sz w:val="18"/>
                <w:szCs w:val="18"/>
              </w:rPr>
            </w:pPr>
            <w:r w:rsidRPr="001A27E3">
              <w:rPr>
                <w:color w:val="000000" w:themeColor="text1"/>
                <w:sz w:val="18"/>
                <w:szCs w:val="18"/>
              </w:rPr>
              <w:t>Write simple phrases and sentences that can</w:t>
            </w:r>
          </w:p>
          <w:p w14:paraId="3F55E292" w14:textId="6012BA44" w:rsidR="004B0F73" w:rsidRPr="00714F13" w:rsidRDefault="001A27E3" w:rsidP="00D854FC">
            <w:pPr>
              <w:pStyle w:val="ListParagraph"/>
              <w:ind w:left="360"/>
              <w:rPr>
                <w:color w:val="000000" w:themeColor="text1"/>
                <w:sz w:val="18"/>
                <w:szCs w:val="18"/>
              </w:rPr>
            </w:pPr>
            <w:r w:rsidRPr="001A27E3">
              <w:rPr>
                <w:color w:val="000000" w:themeColor="text1"/>
                <w:sz w:val="18"/>
                <w:szCs w:val="18"/>
              </w:rPr>
              <w:t>be read by others</w:t>
            </w:r>
          </w:p>
        </w:tc>
        <w:tc>
          <w:tcPr>
            <w:tcW w:w="3686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14:paraId="6A579FAA" w14:textId="77777777" w:rsidR="004B0F73" w:rsidRPr="00AB4967" w:rsidRDefault="004B0F73" w:rsidP="004B0F73">
            <w:pPr>
              <w:jc w:val="center"/>
              <w:rPr>
                <w:color w:val="7030A0"/>
                <w:u w:val="single"/>
              </w:rPr>
            </w:pPr>
            <w:r w:rsidRPr="00AB4967">
              <w:rPr>
                <w:color w:val="7030A0"/>
                <w:u w:val="single"/>
              </w:rPr>
              <w:t>Mathematics</w:t>
            </w:r>
          </w:p>
          <w:p w14:paraId="72FC8043" w14:textId="77777777" w:rsidR="001A27E3" w:rsidRPr="001A27E3" w:rsidRDefault="001A27E3" w:rsidP="001A27E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27E3">
              <w:rPr>
                <w:sz w:val="18"/>
                <w:szCs w:val="18"/>
              </w:rPr>
              <w:t>Have a deep understanding of number to 10, including the composition of each</w:t>
            </w:r>
          </w:p>
          <w:p w14:paraId="5BD18299" w14:textId="512E5FB8" w:rsidR="001A27E3" w:rsidRPr="001A27E3" w:rsidRDefault="00D854FC" w:rsidP="00D854FC">
            <w:pPr>
              <w:pStyle w:val="ListParagraph"/>
              <w:ind w:left="360"/>
              <w:rPr>
                <w:sz w:val="18"/>
                <w:szCs w:val="18"/>
              </w:rPr>
            </w:pPr>
            <w:r w:rsidRPr="001A27E3">
              <w:rPr>
                <w:sz w:val="18"/>
                <w:szCs w:val="18"/>
              </w:rPr>
              <w:t xml:space="preserve">number; - </w:t>
            </w:r>
            <w:r>
              <w:rPr>
                <w:sz w:val="18"/>
                <w:szCs w:val="18"/>
              </w:rPr>
              <w:t>Subitise</w:t>
            </w:r>
            <w:r w:rsidR="001A27E3" w:rsidRPr="001A27E3">
              <w:rPr>
                <w:sz w:val="18"/>
                <w:szCs w:val="18"/>
              </w:rPr>
              <w:t xml:space="preserve"> (recognise quantities without counting) up to 5</w:t>
            </w:r>
          </w:p>
          <w:p w14:paraId="1ABFBCB7" w14:textId="37233BBB" w:rsidR="001A27E3" w:rsidRPr="00D854FC" w:rsidRDefault="001A27E3" w:rsidP="00F03222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D854FC">
              <w:rPr>
                <w:sz w:val="18"/>
                <w:szCs w:val="18"/>
              </w:rPr>
              <w:t>Automatically recall (without reference to rhymes, counting or other aids)</w:t>
            </w:r>
            <w:r w:rsidR="00D854FC" w:rsidRPr="00D854FC">
              <w:rPr>
                <w:sz w:val="18"/>
                <w:szCs w:val="18"/>
              </w:rPr>
              <w:t xml:space="preserve"> </w:t>
            </w:r>
            <w:r w:rsidRPr="00D854FC">
              <w:rPr>
                <w:sz w:val="18"/>
                <w:szCs w:val="18"/>
              </w:rPr>
              <w:t>number bonds up to 5 (including subtraction facts) and some number bonds to</w:t>
            </w:r>
            <w:r w:rsidR="00D854FC" w:rsidRPr="00D854FC">
              <w:rPr>
                <w:sz w:val="18"/>
                <w:szCs w:val="18"/>
              </w:rPr>
              <w:t xml:space="preserve"> </w:t>
            </w:r>
            <w:r w:rsidRPr="00D854FC">
              <w:rPr>
                <w:sz w:val="18"/>
                <w:szCs w:val="18"/>
              </w:rPr>
              <w:t>10, including double facts</w:t>
            </w:r>
          </w:p>
          <w:p w14:paraId="48B77A44" w14:textId="095AFBF1" w:rsidR="001A27E3" w:rsidRPr="001A27E3" w:rsidRDefault="001A27E3" w:rsidP="001A27E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27E3">
              <w:rPr>
                <w:sz w:val="18"/>
                <w:szCs w:val="18"/>
              </w:rPr>
              <w:t>Verbally count beyond 20, recognising the pattern of the counting system</w:t>
            </w:r>
          </w:p>
          <w:p w14:paraId="73457F7E" w14:textId="77777777" w:rsidR="00D854FC" w:rsidRDefault="001A27E3" w:rsidP="00D854FC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27E3">
              <w:rPr>
                <w:sz w:val="18"/>
                <w:szCs w:val="18"/>
              </w:rPr>
              <w:t>Compare quantities up to 10 in different contexts, recognising when one quantity</w:t>
            </w:r>
          </w:p>
          <w:p w14:paraId="73E0325A" w14:textId="4839FA56" w:rsidR="001A27E3" w:rsidRPr="00D854FC" w:rsidRDefault="001A27E3" w:rsidP="00D854FC">
            <w:pPr>
              <w:pStyle w:val="ListParagraph"/>
              <w:ind w:left="360"/>
              <w:rPr>
                <w:sz w:val="18"/>
                <w:szCs w:val="18"/>
              </w:rPr>
            </w:pPr>
            <w:r w:rsidRPr="00D854FC">
              <w:rPr>
                <w:sz w:val="18"/>
                <w:szCs w:val="18"/>
              </w:rPr>
              <w:t>is greater than, less than or the same as the other quantity</w:t>
            </w:r>
          </w:p>
          <w:p w14:paraId="7AF8961C" w14:textId="02DF1958" w:rsidR="001A27E3" w:rsidRPr="001A27E3" w:rsidRDefault="001A27E3" w:rsidP="001A27E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27E3">
              <w:rPr>
                <w:sz w:val="18"/>
                <w:szCs w:val="18"/>
              </w:rPr>
              <w:t>Explore and represent patterns within numbers up to 10, including evens and</w:t>
            </w:r>
          </w:p>
          <w:p w14:paraId="5CE1CAE9" w14:textId="4C390533" w:rsidR="004B0F73" w:rsidRPr="004B0F73" w:rsidRDefault="001A27E3" w:rsidP="00D854FC">
            <w:pPr>
              <w:pStyle w:val="ListParagraph"/>
              <w:ind w:left="360"/>
              <w:rPr>
                <w:sz w:val="18"/>
                <w:szCs w:val="18"/>
              </w:rPr>
            </w:pPr>
            <w:r w:rsidRPr="001A27E3">
              <w:rPr>
                <w:sz w:val="18"/>
                <w:szCs w:val="18"/>
              </w:rPr>
              <w:t>odds, double facts and how quantities can be distributed equally</w:t>
            </w:r>
          </w:p>
        </w:tc>
        <w:tc>
          <w:tcPr>
            <w:tcW w:w="2976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14:paraId="69BA4B9A" w14:textId="77777777" w:rsidR="00D428B7" w:rsidRPr="00AB4967" w:rsidRDefault="00D428B7" w:rsidP="00D428B7">
            <w:pPr>
              <w:jc w:val="center"/>
              <w:rPr>
                <w:color w:val="7030A0"/>
              </w:rPr>
            </w:pPr>
            <w:r w:rsidRPr="00AB4967">
              <w:rPr>
                <w:color w:val="7030A0"/>
                <w:u w:val="single"/>
              </w:rPr>
              <w:t>Expressive art and design</w:t>
            </w:r>
          </w:p>
          <w:p w14:paraId="5D54BEC2" w14:textId="77777777" w:rsidR="001A27E3" w:rsidRPr="001A27E3" w:rsidRDefault="001A27E3" w:rsidP="001A27E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27E3">
              <w:rPr>
                <w:sz w:val="18"/>
                <w:szCs w:val="18"/>
              </w:rPr>
              <w:t>Safely use and explore a variety of materials, tools and techniques,</w:t>
            </w:r>
          </w:p>
          <w:p w14:paraId="1726FEFB" w14:textId="17AD68E0" w:rsidR="001A27E3" w:rsidRPr="001A27E3" w:rsidRDefault="001A27E3" w:rsidP="00D854FC">
            <w:pPr>
              <w:pStyle w:val="ListParagraph"/>
              <w:ind w:left="360"/>
              <w:rPr>
                <w:sz w:val="18"/>
                <w:szCs w:val="18"/>
              </w:rPr>
            </w:pPr>
            <w:r w:rsidRPr="001A27E3">
              <w:rPr>
                <w:sz w:val="18"/>
                <w:szCs w:val="18"/>
              </w:rPr>
              <w:t>experimenting with colour, design, texture, form and function</w:t>
            </w:r>
          </w:p>
          <w:p w14:paraId="4E10A93E" w14:textId="729D1B4F" w:rsidR="001A27E3" w:rsidRPr="001A27E3" w:rsidRDefault="001A27E3" w:rsidP="001A27E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27E3">
              <w:rPr>
                <w:sz w:val="18"/>
                <w:szCs w:val="18"/>
              </w:rPr>
              <w:t>Share their creations, explaining the process they have used</w:t>
            </w:r>
          </w:p>
          <w:p w14:paraId="69633173" w14:textId="646D7A18" w:rsidR="001A27E3" w:rsidRPr="00D854FC" w:rsidRDefault="001A27E3" w:rsidP="00003C92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D854FC">
              <w:rPr>
                <w:sz w:val="18"/>
                <w:szCs w:val="18"/>
              </w:rPr>
              <w:t>Make use of props and materials when role playing characters in</w:t>
            </w:r>
            <w:r w:rsidR="00D854FC" w:rsidRPr="00D854FC">
              <w:rPr>
                <w:sz w:val="18"/>
                <w:szCs w:val="18"/>
              </w:rPr>
              <w:t xml:space="preserve"> </w:t>
            </w:r>
            <w:r w:rsidRPr="00D854FC">
              <w:rPr>
                <w:sz w:val="18"/>
                <w:szCs w:val="18"/>
              </w:rPr>
              <w:t>narratives and stories</w:t>
            </w:r>
          </w:p>
          <w:p w14:paraId="4BA7DC46" w14:textId="32DFF4F2" w:rsidR="00D854FC" w:rsidRPr="00D854FC" w:rsidRDefault="001A27E3" w:rsidP="00D854FC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27E3">
              <w:rPr>
                <w:sz w:val="18"/>
                <w:szCs w:val="18"/>
              </w:rPr>
              <w:t>Sing a range of well-known nursery rhymes and songs</w:t>
            </w:r>
          </w:p>
          <w:p w14:paraId="5D323E9C" w14:textId="3A280EBE" w:rsidR="004B0F73" w:rsidRPr="00303FDC" w:rsidRDefault="001A27E3" w:rsidP="00D854FC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A27E3">
              <w:rPr>
                <w:sz w:val="18"/>
                <w:szCs w:val="18"/>
              </w:rPr>
              <w:t>Perform songs, rhymes, poems and stories with others and, when</w:t>
            </w:r>
            <w:r w:rsidR="00D854FC">
              <w:rPr>
                <w:sz w:val="18"/>
                <w:szCs w:val="18"/>
              </w:rPr>
              <w:t xml:space="preserve"> </w:t>
            </w:r>
            <w:r w:rsidRPr="001A27E3">
              <w:rPr>
                <w:sz w:val="18"/>
                <w:szCs w:val="18"/>
              </w:rPr>
              <w:t>appropriate, try to move in time with music</w:t>
            </w:r>
          </w:p>
        </w:tc>
        <w:tc>
          <w:tcPr>
            <w:tcW w:w="5128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14:paraId="64C08F41" w14:textId="77777777" w:rsidR="00D428B7" w:rsidRPr="00AB4967" w:rsidRDefault="00D428B7" w:rsidP="00D428B7">
            <w:pPr>
              <w:jc w:val="center"/>
              <w:rPr>
                <w:color w:val="7030A0"/>
              </w:rPr>
            </w:pPr>
            <w:r w:rsidRPr="00AB4967">
              <w:rPr>
                <w:color w:val="7030A0"/>
                <w:u w:val="single"/>
              </w:rPr>
              <w:t>Understanding the world</w:t>
            </w:r>
          </w:p>
          <w:p w14:paraId="250DFE70" w14:textId="510DF424" w:rsidR="001A27E3" w:rsidRPr="001A27E3" w:rsidRDefault="001A27E3" w:rsidP="001A27E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27E3">
              <w:rPr>
                <w:sz w:val="18"/>
                <w:szCs w:val="18"/>
              </w:rPr>
              <w:t>Talk about the lives of the people around them and their roles in society</w:t>
            </w:r>
          </w:p>
          <w:p w14:paraId="447CCDE0" w14:textId="70CFCAFE" w:rsidR="001A27E3" w:rsidRPr="00D854FC" w:rsidRDefault="001A27E3" w:rsidP="00C54460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D854FC">
              <w:rPr>
                <w:sz w:val="18"/>
                <w:szCs w:val="18"/>
              </w:rPr>
              <w:t>Understand the past through settings, characters and events encountered in books read in class and</w:t>
            </w:r>
            <w:r w:rsidR="00D854FC" w:rsidRPr="00D854FC">
              <w:rPr>
                <w:sz w:val="18"/>
                <w:szCs w:val="18"/>
              </w:rPr>
              <w:t xml:space="preserve"> </w:t>
            </w:r>
            <w:r w:rsidRPr="00D854FC">
              <w:rPr>
                <w:sz w:val="18"/>
                <w:szCs w:val="18"/>
              </w:rPr>
              <w:t>storytelling</w:t>
            </w:r>
          </w:p>
          <w:p w14:paraId="3DDBC49D" w14:textId="7C70C72B" w:rsidR="001A27E3" w:rsidRPr="00D854FC" w:rsidRDefault="001A27E3" w:rsidP="00A3543C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D854FC">
              <w:rPr>
                <w:sz w:val="18"/>
                <w:szCs w:val="18"/>
              </w:rPr>
              <w:t>Know some similarities and differences between different religious and cultural communities in this</w:t>
            </w:r>
            <w:r w:rsidR="00D854FC" w:rsidRPr="00D854FC">
              <w:rPr>
                <w:sz w:val="18"/>
                <w:szCs w:val="18"/>
              </w:rPr>
              <w:t xml:space="preserve"> </w:t>
            </w:r>
            <w:r w:rsidRPr="00D854FC">
              <w:rPr>
                <w:sz w:val="18"/>
                <w:szCs w:val="18"/>
              </w:rPr>
              <w:t>country, drawing on their experiences and what has been read in class</w:t>
            </w:r>
          </w:p>
          <w:p w14:paraId="6C16F057" w14:textId="1D90CC1A" w:rsidR="001A27E3" w:rsidRPr="00D854FC" w:rsidRDefault="001A27E3" w:rsidP="000040F7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D854FC">
              <w:rPr>
                <w:sz w:val="18"/>
                <w:szCs w:val="18"/>
              </w:rPr>
              <w:t>Explain some similarities and differences between life in this country and life in other countries, drawing</w:t>
            </w:r>
            <w:r w:rsidR="00D854FC" w:rsidRPr="00D854FC">
              <w:rPr>
                <w:sz w:val="18"/>
                <w:szCs w:val="18"/>
              </w:rPr>
              <w:t xml:space="preserve"> </w:t>
            </w:r>
            <w:r w:rsidRPr="00D854FC">
              <w:rPr>
                <w:sz w:val="18"/>
                <w:szCs w:val="18"/>
              </w:rPr>
              <w:t>on knowledge from stories, non-fiction texts and – when appropriate – maps</w:t>
            </w:r>
          </w:p>
          <w:p w14:paraId="470F2175" w14:textId="2893D74A" w:rsidR="001A27E3" w:rsidRPr="001A27E3" w:rsidRDefault="001A27E3" w:rsidP="001A27E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27E3">
              <w:rPr>
                <w:sz w:val="18"/>
                <w:szCs w:val="18"/>
              </w:rPr>
              <w:t>Explore the natural world around them, making observations and drawing pictures of animals and plants</w:t>
            </w:r>
          </w:p>
          <w:p w14:paraId="0B8914AE" w14:textId="1EA37F7E" w:rsidR="001A27E3" w:rsidRPr="00D854FC" w:rsidRDefault="001A27E3" w:rsidP="00E62F6F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D854FC">
              <w:rPr>
                <w:sz w:val="18"/>
                <w:szCs w:val="18"/>
              </w:rPr>
              <w:t>Know some similarities and differences between the natural world around them and contrasting</w:t>
            </w:r>
            <w:r w:rsidR="00D854FC" w:rsidRPr="00D854FC">
              <w:rPr>
                <w:sz w:val="18"/>
                <w:szCs w:val="18"/>
              </w:rPr>
              <w:t xml:space="preserve"> </w:t>
            </w:r>
            <w:r w:rsidRPr="00D854FC">
              <w:rPr>
                <w:sz w:val="18"/>
                <w:szCs w:val="18"/>
              </w:rPr>
              <w:t>environments, drawing on their experiences and what has been read in class</w:t>
            </w:r>
          </w:p>
          <w:p w14:paraId="44D25B91" w14:textId="79E6CCC4" w:rsidR="004B0F73" w:rsidRPr="004B0F73" w:rsidRDefault="001A27E3" w:rsidP="00D854FC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A27E3">
              <w:rPr>
                <w:sz w:val="18"/>
                <w:szCs w:val="18"/>
              </w:rPr>
              <w:t>Understand some important processes and changes in the natural world around them, including the</w:t>
            </w:r>
            <w:r w:rsidR="00D854FC">
              <w:rPr>
                <w:sz w:val="18"/>
                <w:szCs w:val="18"/>
              </w:rPr>
              <w:t xml:space="preserve"> </w:t>
            </w:r>
            <w:r w:rsidRPr="001A27E3">
              <w:rPr>
                <w:sz w:val="18"/>
                <w:szCs w:val="18"/>
              </w:rPr>
              <w:t>seasons and changing states of matter</w:t>
            </w:r>
          </w:p>
        </w:tc>
      </w:tr>
    </w:tbl>
    <w:p w14:paraId="7C6951EB" w14:textId="77777777" w:rsidR="004B0F73" w:rsidRPr="002D6EA1" w:rsidRDefault="004B0F73" w:rsidP="00F357F0">
      <w:pPr>
        <w:rPr>
          <w:sz w:val="36"/>
          <w:szCs w:val="36"/>
        </w:rPr>
      </w:pPr>
    </w:p>
    <w:sectPr w:rsidR="004B0F73" w:rsidRPr="002D6EA1" w:rsidSect="00F357F0">
      <w:headerReference w:type="default" r:id="rId11"/>
      <w:footerReference w:type="default" r:id="rId12"/>
      <w:pgSz w:w="16838" w:h="11906" w:orient="landscape"/>
      <w:pgMar w:top="720" w:right="720" w:bottom="720" w:left="720" w:header="708" w:footer="227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A3533" w14:textId="77777777" w:rsidR="00E560AB" w:rsidRDefault="00E560AB">
      <w:pPr>
        <w:spacing w:after="0" w:line="240" w:lineRule="auto"/>
      </w:pPr>
      <w:r>
        <w:separator/>
      </w:r>
    </w:p>
  </w:endnote>
  <w:endnote w:type="continuationSeparator" w:id="0">
    <w:p w14:paraId="4D5DBAAC" w14:textId="77777777" w:rsidR="00E560AB" w:rsidRDefault="00E56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D99E694" w14:paraId="08A9C2D4" w14:textId="77777777" w:rsidTr="6D99E694">
      <w:trPr>
        <w:trHeight w:val="300"/>
      </w:trPr>
      <w:tc>
        <w:tcPr>
          <w:tcW w:w="5130" w:type="dxa"/>
        </w:tcPr>
        <w:p w14:paraId="29CD4251" w14:textId="0ABF5D58" w:rsidR="6D99E694" w:rsidRDefault="6D99E694" w:rsidP="6D99E694">
          <w:pPr>
            <w:pStyle w:val="Header"/>
            <w:ind w:left="-115"/>
          </w:pPr>
        </w:p>
      </w:tc>
      <w:tc>
        <w:tcPr>
          <w:tcW w:w="5130" w:type="dxa"/>
        </w:tcPr>
        <w:p w14:paraId="2FC3F03A" w14:textId="32242949" w:rsidR="6D99E694" w:rsidRDefault="6D99E694" w:rsidP="6D99E694">
          <w:pPr>
            <w:pStyle w:val="Header"/>
            <w:jc w:val="center"/>
          </w:pPr>
        </w:p>
      </w:tc>
      <w:tc>
        <w:tcPr>
          <w:tcW w:w="5130" w:type="dxa"/>
        </w:tcPr>
        <w:p w14:paraId="23345E90" w14:textId="609B7F2A" w:rsidR="6D99E694" w:rsidRDefault="6D99E694" w:rsidP="6D99E694">
          <w:pPr>
            <w:pStyle w:val="Header"/>
            <w:ind w:right="-115"/>
            <w:jc w:val="right"/>
          </w:pPr>
        </w:p>
      </w:tc>
    </w:tr>
  </w:tbl>
  <w:p w14:paraId="4B9AEA1F" w14:textId="6E24AD02" w:rsidR="6D99E694" w:rsidRDefault="6D99E694" w:rsidP="6D99E6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1EBA9" w14:textId="77777777" w:rsidR="00E560AB" w:rsidRDefault="00E560AB">
      <w:pPr>
        <w:spacing w:after="0" w:line="240" w:lineRule="auto"/>
      </w:pPr>
      <w:r>
        <w:separator/>
      </w:r>
    </w:p>
  </w:footnote>
  <w:footnote w:type="continuationSeparator" w:id="0">
    <w:p w14:paraId="1B7B44EF" w14:textId="77777777" w:rsidR="00E560AB" w:rsidRDefault="00E56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D99E694" w14:paraId="71FA29CC" w14:textId="77777777" w:rsidTr="6D99E694">
      <w:trPr>
        <w:trHeight w:val="300"/>
      </w:trPr>
      <w:tc>
        <w:tcPr>
          <w:tcW w:w="5130" w:type="dxa"/>
        </w:tcPr>
        <w:p w14:paraId="37309B5C" w14:textId="51775B2F" w:rsidR="6D99E694" w:rsidRDefault="6D99E694" w:rsidP="6D99E694">
          <w:pPr>
            <w:pStyle w:val="Header"/>
            <w:ind w:left="-115"/>
          </w:pPr>
        </w:p>
      </w:tc>
      <w:tc>
        <w:tcPr>
          <w:tcW w:w="5130" w:type="dxa"/>
        </w:tcPr>
        <w:p w14:paraId="7F5DD5E7" w14:textId="1A8AFC71" w:rsidR="6D99E694" w:rsidRDefault="6D99E694" w:rsidP="6D99E694">
          <w:pPr>
            <w:pStyle w:val="Header"/>
            <w:jc w:val="center"/>
          </w:pPr>
        </w:p>
      </w:tc>
      <w:tc>
        <w:tcPr>
          <w:tcW w:w="5130" w:type="dxa"/>
        </w:tcPr>
        <w:p w14:paraId="41CD4A7E" w14:textId="3E990336" w:rsidR="6D99E694" w:rsidRDefault="6D99E694" w:rsidP="6D99E694">
          <w:pPr>
            <w:pStyle w:val="Header"/>
            <w:ind w:right="-115"/>
            <w:jc w:val="right"/>
          </w:pPr>
        </w:p>
      </w:tc>
    </w:tr>
  </w:tbl>
  <w:p w14:paraId="7631AE66" w14:textId="689719CA" w:rsidR="6D99E694" w:rsidRDefault="6D99E694" w:rsidP="6D99E6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A7E93"/>
    <w:multiLevelType w:val="hybridMultilevel"/>
    <w:tmpl w:val="BF64E50E"/>
    <w:lvl w:ilvl="0" w:tplc="60761F5E">
      <w:numFmt w:val="bullet"/>
      <w:lvlText w:val=""/>
      <w:lvlJc w:val="left"/>
      <w:pPr>
        <w:ind w:left="405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04A156A7"/>
    <w:multiLevelType w:val="hybridMultilevel"/>
    <w:tmpl w:val="35462054"/>
    <w:lvl w:ilvl="0" w:tplc="2A369D76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7190C"/>
    <w:multiLevelType w:val="hybridMultilevel"/>
    <w:tmpl w:val="18B2EA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734DB7"/>
    <w:multiLevelType w:val="hybridMultilevel"/>
    <w:tmpl w:val="34D097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7C2664"/>
    <w:multiLevelType w:val="hybridMultilevel"/>
    <w:tmpl w:val="0EC6074E"/>
    <w:lvl w:ilvl="0" w:tplc="2A369D76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2C4D83"/>
    <w:multiLevelType w:val="hybridMultilevel"/>
    <w:tmpl w:val="D25EE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9B3C56"/>
    <w:multiLevelType w:val="hybridMultilevel"/>
    <w:tmpl w:val="5690276A"/>
    <w:lvl w:ilvl="0" w:tplc="2A369D76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7D591D"/>
    <w:multiLevelType w:val="hybridMultilevel"/>
    <w:tmpl w:val="0AD02A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8925E35"/>
    <w:multiLevelType w:val="hybridMultilevel"/>
    <w:tmpl w:val="D49036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CB87594"/>
    <w:multiLevelType w:val="hybridMultilevel"/>
    <w:tmpl w:val="DB5A93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BEA6522"/>
    <w:multiLevelType w:val="hybridMultilevel"/>
    <w:tmpl w:val="D45C7A26"/>
    <w:lvl w:ilvl="0" w:tplc="EFF41D6A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584791"/>
    <w:multiLevelType w:val="hybridMultilevel"/>
    <w:tmpl w:val="D598C246"/>
    <w:lvl w:ilvl="0" w:tplc="2A369D76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2B76C4"/>
    <w:multiLevelType w:val="hybridMultilevel"/>
    <w:tmpl w:val="17C8A0F6"/>
    <w:lvl w:ilvl="0" w:tplc="2A369D76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A26465"/>
    <w:multiLevelType w:val="hybridMultilevel"/>
    <w:tmpl w:val="DDD490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E2F5E89"/>
    <w:multiLevelType w:val="hybridMultilevel"/>
    <w:tmpl w:val="214A75F6"/>
    <w:lvl w:ilvl="0" w:tplc="2A369D76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6E61AE"/>
    <w:multiLevelType w:val="hybridMultilevel"/>
    <w:tmpl w:val="DAA482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01308709">
    <w:abstractNumId w:val="15"/>
  </w:num>
  <w:num w:numId="2" w16cid:durableId="850948499">
    <w:abstractNumId w:val="10"/>
  </w:num>
  <w:num w:numId="3" w16cid:durableId="276911179">
    <w:abstractNumId w:val="2"/>
  </w:num>
  <w:num w:numId="4" w16cid:durableId="1280916444">
    <w:abstractNumId w:val="6"/>
  </w:num>
  <w:num w:numId="5" w16cid:durableId="735975587">
    <w:abstractNumId w:val="12"/>
  </w:num>
  <w:num w:numId="6" w16cid:durableId="535852112">
    <w:abstractNumId w:val="11"/>
  </w:num>
  <w:num w:numId="7" w16cid:durableId="1895384173">
    <w:abstractNumId w:val="9"/>
  </w:num>
  <w:num w:numId="8" w16cid:durableId="1993946718">
    <w:abstractNumId w:val="3"/>
  </w:num>
  <w:num w:numId="9" w16cid:durableId="655915184">
    <w:abstractNumId w:val="5"/>
  </w:num>
  <w:num w:numId="10" w16cid:durableId="809060062">
    <w:abstractNumId w:val="14"/>
  </w:num>
  <w:num w:numId="11" w16cid:durableId="1517498564">
    <w:abstractNumId w:val="1"/>
  </w:num>
  <w:num w:numId="12" w16cid:durableId="244532234">
    <w:abstractNumId w:val="4"/>
  </w:num>
  <w:num w:numId="13" w16cid:durableId="726032597">
    <w:abstractNumId w:val="8"/>
  </w:num>
  <w:num w:numId="14" w16cid:durableId="362479702">
    <w:abstractNumId w:val="7"/>
  </w:num>
  <w:num w:numId="15" w16cid:durableId="357240802">
    <w:abstractNumId w:val="0"/>
  </w:num>
  <w:num w:numId="16" w16cid:durableId="14768717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298"/>
    <w:rsid w:val="0000766F"/>
    <w:rsid w:val="000169BA"/>
    <w:rsid w:val="00027F26"/>
    <w:rsid w:val="00041FC5"/>
    <w:rsid w:val="000B38F1"/>
    <w:rsid w:val="000B4840"/>
    <w:rsid w:val="000F44AB"/>
    <w:rsid w:val="0010470A"/>
    <w:rsid w:val="00104A18"/>
    <w:rsid w:val="0012135E"/>
    <w:rsid w:val="001227C3"/>
    <w:rsid w:val="00123B5E"/>
    <w:rsid w:val="0013799F"/>
    <w:rsid w:val="00150244"/>
    <w:rsid w:val="00150915"/>
    <w:rsid w:val="00153CA7"/>
    <w:rsid w:val="001707E7"/>
    <w:rsid w:val="001A27E3"/>
    <w:rsid w:val="001C0C97"/>
    <w:rsid w:val="001C2D3D"/>
    <w:rsid w:val="001D10C5"/>
    <w:rsid w:val="001D75F0"/>
    <w:rsid w:val="00213533"/>
    <w:rsid w:val="00246823"/>
    <w:rsid w:val="00260E90"/>
    <w:rsid w:val="00261E79"/>
    <w:rsid w:val="0027086C"/>
    <w:rsid w:val="00272BA9"/>
    <w:rsid w:val="0027327F"/>
    <w:rsid w:val="002922A4"/>
    <w:rsid w:val="002A54F7"/>
    <w:rsid w:val="002B4329"/>
    <w:rsid w:val="002B4A7C"/>
    <w:rsid w:val="002C6B43"/>
    <w:rsid w:val="002D6EA1"/>
    <w:rsid w:val="002E068E"/>
    <w:rsid w:val="002F5C43"/>
    <w:rsid w:val="00303FDC"/>
    <w:rsid w:val="00315E91"/>
    <w:rsid w:val="00330BEC"/>
    <w:rsid w:val="00333839"/>
    <w:rsid w:val="00335F45"/>
    <w:rsid w:val="003403CF"/>
    <w:rsid w:val="00385290"/>
    <w:rsid w:val="003A5224"/>
    <w:rsid w:val="003C2412"/>
    <w:rsid w:val="003C57F2"/>
    <w:rsid w:val="003F3928"/>
    <w:rsid w:val="003F48D4"/>
    <w:rsid w:val="003F57E9"/>
    <w:rsid w:val="00426625"/>
    <w:rsid w:val="00432FF3"/>
    <w:rsid w:val="00444E6A"/>
    <w:rsid w:val="00462F68"/>
    <w:rsid w:val="0046482F"/>
    <w:rsid w:val="00477E2E"/>
    <w:rsid w:val="004915F9"/>
    <w:rsid w:val="00494212"/>
    <w:rsid w:val="004B0F73"/>
    <w:rsid w:val="004C701C"/>
    <w:rsid w:val="004D082A"/>
    <w:rsid w:val="00530005"/>
    <w:rsid w:val="00582600"/>
    <w:rsid w:val="005B09E8"/>
    <w:rsid w:val="005B15FE"/>
    <w:rsid w:val="005B61EB"/>
    <w:rsid w:val="005B7FE3"/>
    <w:rsid w:val="005C29FE"/>
    <w:rsid w:val="005C6FB0"/>
    <w:rsid w:val="005E3282"/>
    <w:rsid w:val="006130D7"/>
    <w:rsid w:val="00625B90"/>
    <w:rsid w:val="00675041"/>
    <w:rsid w:val="00683D6D"/>
    <w:rsid w:val="006919EF"/>
    <w:rsid w:val="00694EB8"/>
    <w:rsid w:val="006B00A1"/>
    <w:rsid w:val="006B72DD"/>
    <w:rsid w:val="006C5AEB"/>
    <w:rsid w:val="00714F13"/>
    <w:rsid w:val="007255BB"/>
    <w:rsid w:val="007261D0"/>
    <w:rsid w:val="00730B99"/>
    <w:rsid w:val="0075392B"/>
    <w:rsid w:val="007551A0"/>
    <w:rsid w:val="00774EA8"/>
    <w:rsid w:val="00793F2C"/>
    <w:rsid w:val="007B08EC"/>
    <w:rsid w:val="007C1A3C"/>
    <w:rsid w:val="007D1245"/>
    <w:rsid w:val="007D16CB"/>
    <w:rsid w:val="007D2D18"/>
    <w:rsid w:val="007D490D"/>
    <w:rsid w:val="007E78D8"/>
    <w:rsid w:val="00825A12"/>
    <w:rsid w:val="00826C34"/>
    <w:rsid w:val="00834C0D"/>
    <w:rsid w:val="0086432D"/>
    <w:rsid w:val="008856EE"/>
    <w:rsid w:val="00886A3C"/>
    <w:rsid w:val="008B0F1F"/>
    <w:rsid w:val="008B1F91"/>
    <w:rsid w:val="008B36C5"/>
    <w:rsid w:val="008B47B2"/>
    <w:rsid w:val="008B491C"/>
    <w:rsid w:val="008C0D80"/>
    <w:rsid w:val="008C79BB"/>
    <w:rsid w:val="008E264B"/>
    <w:rsid w:val="008E3122"/>
    <w:rsid w:val="00912BD5"/>
    <w:rsid w:val="0091417F"/>
    <w:rsid w:val="00915474"/>
    <w:rsid w:val="0092782D"/>
    <w:rsid w:val="0093406D"/>
    <w:rsid w:val="00940C96"/>
    <w:rsid w:val="0094408D"/>
    <w:rsid w:val="00953B53"/>
    <w:rsid w:val="009579C3"/>
    <w:rsid w:val="00983C9A"/>
    <w:rsid w:val="009940C0"/>
    <w:rsid w:val="0099520A"/>
    <w:rsid w:val="009A4C87"/>
    <w:rsid w:val="009A7EFB"/>
    <w:rsid w:val="009B32D2"/>
    <w:rsid w:val="009F0D0C"/>
    <w:rsid w:val="009F49F5"/>
    <w:rsid w:val="00A04A3C"/>
    <w:rsid w:val="00A17D78"/>
    <w:rsid w:val="00A31932"/>
    <w:rsid w:val="00A54CBC"/>
    <w:rsid w:val="00A75570"/>
    <w:rsid w:val="00AA09A7"/>
    <w:rsid w:val="00AB4967"/>
    <w:rsid w:val="00AD0CEA"/>
    <w:rsid w:val="00AE030B"/>
    <w:rsid w:val="00AE33F4"/>
    <w:rsid w:val="00B00867"/>
    <w:rsid w:val="00B1072B"/>
    <w:rsid w:val="00B12D77"/>
    <w:rsid w:val="00B34C14"/>
    <w:rsid w:val="00B43026"/>
    <w:rsid w:val="00B47872"/>
    <w:rsid w:val="00B47915"/>
    <w:rsid w:val="00B54527"/>
    <w:rsid w:val="00B7117F"/>
    <w:rsid w:val="00B77298"/>
    <w:rsid w:val="00B90FD0"/>
    <w:rsid w:val="00BA0AE5"/>
    <w:rsid w:val="00BA39BF"/>
    <w:rsid w:val="00BA6583"/>
    <w:rsid w:val="00BB3E74"/>
    <w:rsid w:val="00BB54C9"/>
    <w:rsid w:val="00BB66EC"/>
    <w:rsid w:val="00BD672D"/>
    <w:rsid w:val="00BD7F1D"/>
    <w:rsid w:val="00BF0417"/>
    <w:rsid w:val="00BF20A0"/>
    <w:rsid w:val="00C00BB0"/>
    <w:rsid w:val="00C133F4"/>
    <w:rsid w:val="00C205F4"/>
    <w:rsid w:val="00C24BD3"/>
    <w:rsid w:val="00C52605"/>
    <w:rsid w:val="00C53A03"/>
    <w:rsid w:val="00C71820"/>
    <w:rsid w:val="00C9035F"/>
    <w:rsid w:val="00C95B82"/>
    <w:rsid w:val="00CB551A"/>
    <w:rsid w:val="00CD4EDD"/>
    <w:rsid w:val="00CE745C"/>
    <w:rsid w:val="00CF06A0"/>
    <w:rsid w:val="00CF29E6"/>
    <w:rsid w:val="00CF3043"/>
    <w:rsid w:val="00D0520B"/>
    <w:rsid w:val="00D22761"/>
    <w:rsid w:val="00D27617"/>
    <w:rsid w:val="00D376DB"/>
    <w:rsid w:val="00D428B7"/>
    <w:rsid w:val="00D577C1"/>
    <w:rsid w:val="00D62ABC"/>
    <w:rsid w:val="00D62B57"/>
    <w:rsid w:val="00D71173"/>
    <w:rsid w:val="00D854FC"/>
    <w:rsid w:val="00D95D21"/>
    <w:rsid w:val="00D96F66"/>
    <w:rsid w:val="00DA5AF9"/>
    <w:rsid w:val="00DB6ACE"/>
    <w:rsid w:val="00DC0BF6"/>
    <w:rsid w:val="00DC252F"/>
    <w:rsid w:val="00DD3377"/>
    <w:rsid w:val="00DD6FF1"/>
    <w:rsid w:val="00DD78F6"/>
    <w:rsid w:val="00DE02BC"/>
    <w:rsid w:val="00DE18E0"/>
    <w:rsid w:val="00DE77E8"/>
    <w:rsid w:val="00DF1C9F"/>
    <w:rsid w:val="00E047C8"/>
    <w:rsid w:val="00E139DD"/>
    <w:rsid w:val="00E1624D"/>
    <w:rsid w:val="00E16E7C"/>
    <w:rsid w:val="00E31931"/>
    <w:rsid w:val="00E32228"/>
    <w:rsid w:val="00E34E9A"/>
    <w:rsid w:val="00E40782"/>
    <w:rsid w:val="00E40B8D"/>
    <w:rsid w:val="00E535CE"/>
    <w:rsid w:val="00E54ACC"/>
    <w:rsid w:val="00E560AB"/>
    <w:rsid w:val="00E97C14"/>
    <w:rsid w:val="00EB01C8"/>
    <w:rsid w:val="00EC111D"/>
    <w:rsid w:val="00EC1D69"/>
    <w:rsid w:val="00EC6997"/>
    <w:rsid w:val="00ED03C5"/>
    <w:rsid w:val="00EE11B6"/>
    <w:rsid w:val="00EE4333"/>
    <w:rsid w:val="00EE46F2"/>
    <w:rsid w:val="00EF09A9"/>
    <w:rsid w:val="00EF1265"/>
    <w:rsid w:val="00F12E94"/>
    <w:rsid w:val="00F24229"/>
    <w:rsid w:val="00F357F0"/>
    <w:rsid w:val="00F47B90"/>
    <w:rsid w:val="00F51521"/>
    <w:rsid w:val="00F6000D"/>
    <w:rsid w:val="00F61238"/>
    <w:rsid w:val="00F65BE5"/>
    <w:rsid w:val="00F95114"/>
    <w:rsid w:val="00FD2D15"/>
    <w:rsid w:val="00FD3131"/>
    <w:rsid w:val="00FD7351"/>
    <w:rsid w:val="00FE0211"/>
    <w:rsid w:val="00FF2894"/>
    <w:rsid w:val="115B4674"/>
    <w:rsid w:val="6D99E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88299"/>
  <w15:chartTrackingRefBased/>
  <w15:docId w15:val="{3264B2A1-09C0-4EA1-B023-62CDF4D48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72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72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72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72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72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72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72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72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72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72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72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72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72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72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72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72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72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72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72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72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72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72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72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72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72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72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72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72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72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6D99E694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D99E694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E40B8D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4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1FE9A122C8A245820549E90DB14EBD" ma:contentTypeVersion="19" ma:contentTypeDescription="Create a new document." ma:contentTypeScope="" ma:versionID="3b04c0d2f180221ea17c181a5123f29c">
  <xsd:schema xmlns:xsd="http://www.w3.org/2001/XMLSchema" xmlns:xs="http://www.w3.org/2001/XMLSchema" xmlns:p="http://schemas.microsoft.com/office/2006/metadata/properties" xmlns:ns2="8026b548-c5bb-437a-af5b-b186ded8c958" xmlns:ns3="34d83a54-95fb-4c13-83b8-b9a725978947" targetNamespace="http://schemas.microsoft.com/office/2006/metadata/properties" ma:root="true" ma:fieldsID="ea353a6902bc1637f23f5a67c1ab8581" ns2:_="" ns3:_="">
    <xsd:import namespace="8026b548-c5bb-437a-af5b-b186ded8c958"/>
    <xsd:import namespace="34d83a54-95fb-4c13-83b8-b9a7259789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CurrentClass" minOccurs="0"/>
                <xsd:element ref="ns2:IntakeYear" minOccurs="0"/>
                <xsd:element ref="ns2:EHCP" minOccurs="0"/>
                <xsd:element ref="ns2:SALTCarePlan" minOccurs="0"/>
                <xsd:element ref="ns2:Physio_x002f_OTCarePlan" minOccurs="0"/>
                <xsd:element ref="ns2:Diagnosi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6b548-c5bb-437a-af5b-b186ded8c9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urrentClass" ma:index="11" nillable="true" ma:displayName="Current Class" ma:format="Dropdown" ma:internalName="CurrentClass">
      <xsd:simpleType>
        <xsd:restriction base="dms:Choice">
          <xsd:enumeration value="0 Class 1"/>
          <xsd:enumeration value="0 Class 2"/>
        </xsd:restriction>
      </xsd:simpleType>
    </xsd:element>
    <xsd:element name="IntakeYear" ma:index="12" nillable="true" ma:displayName="Intake Year" ma:format="Dropdown" ma:internalName="IntakeYear">
      <xsd:simpleType>
        <xsd:restriction base="dms:Choice">
          <xsd:enumeration value="2025-26"/>
          <xsd:enumeration value="2026-27"/>
        </xsd:restriction>
      </xsd:simpleType>
    </xsd:element>
    <xsd:element name="EHCP" ma:index="13" nillable="true" ma:displayName="EHCP" ma:default="0" ma:format="Dropdown" ma:internalName="EHCP">
      <xsd:simpleType>
        <xsd:restriction base="dms:Boolean"/>
      </xsd:simpleType>
    </xsd:element>
    <xsd:element name="SALTCarePlan" ma:index="14" nillable="true" ma:displayName="SALT Care Plan" ma:default="0" ma:format="Dropdown" ma:internalName="SALTCarePlan">
      <xsd:simpleType>
        <xsd:restriction base="dms:Boolean"/>
      </xsd:simpleType>
    </xsd:element>
    <xsd:element name="Physio_x002f_OTCarePlan" ma:index="15" nillable="true" ma:displayName="Physio/OT Care Plan" ma:default="0" ma:format="Dropdown" ma:internalName="Physio_x002f_OTCarePlan">
      <xsd:simpleType>
        <xsd:restriction base="dms:Boolean"/>
      </xsd:simpleType>
    </xsd:element>
    <xsd:element name="Diagnosis" ma:index="16" nillable="true" ma:displayName="Diagnosis" ma:format="Dropdown" ma:internalName="Diagnosis">
      <xsd:simpleType>
        <xsd:restriction base="dms:Choice">
          <xsd:enumeration value="ASD"/>
          <xsd:enumeration value="ADHD"/>
          <xsd:enumeration value="DLD"/>
          <xsd:enumeration value="GDD"/>
          <xsd:enumeration value="Hearing Impairment"/>
          <xsd:enumeration value="Visual Impariment"/>
          <xsd:enumeration value="Physical Dysability"/>
          <xsd:enumeration value="Dyslexia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46baaa5-826d-4e3d-af57-2185def68a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83a54-95fb-4c13-83b8-b9a72597894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c4d1c41-3c2d-4431-bf6c-fe5c6a742a00}" ma:internalName="TaxCatchAll" ma:showField="CatchAllData" ma:web="34d83a54-95fb-4c13-83b8-b9a7259789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hysio_x002f_OTCarePlan xmlns="8026b548-c5bb-437a-af5b-b186ded8c958">false</Physio_x002f_OTCarePlan>
    <lcf76f155ced4ddcb4097134ff3c332f xmlns="8026b548-c5bb-437a-af5b-b186ded8c958">
      <Terms xmlns="http://schemas.microsoft.com/office/infopath/2007/PartnerControls"/>
    </lcf76f155ced4ddcb4097134ff3c332f>
    <EHCP xmlns="8026b548-c5bb-437a-af5b-b186ded8c958">false</EHCP>
    <SALTCarePlan xmlns="8026b548-c5bb-437a-af5b-b186ded8c958">false</SALTCarePlan>
    <Diagnosis xmlns="8026b548-c5bb-437a-af5b-b186ded8c958" xsi:nil="true"/>
    <IntakeYear xmlns="8026b548-c5bb-437a-af5b-b186ded8c958" xsi:nil="true"/>
    <TaxCatchAll xmlns="34d83a54-95fb-4c13-83b8-b9a725978947" xsi:nil="true"/>
    <CurrentClass xmlns="8026b548-c5bb-437a-af5b-b186ded8c958" xsi:nil="true"/>
  </documentManagement>
</p:properties>
</file>

<file path=customXml/itemProps1.xml><?xml version="1.0" encoding="utf-8"?>
<ds:datastoreItem xmlns:ds="http://schemas.openxmlformats.org/officeDocument/2006/customXml" ds:itemID="{363A9A30-677E-4D2B-926C-8B47783857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1AB055-F4A8-4683-9094-B4F44FC6FD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26b548-c5bb-437a-af5b-b186ded8c958"/>
    <ds:schemaRef ds:uri="34d83a54-95fb-4c13-83b8-b9a7259789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115F56-187E-4478-8335-E68320042A11}">
  <ds:schemaRefs>
    <ds:schemaRef ds:uri="http://schemas.microsoft.com/office/2006/metadata/properties"/>
    <ds:schemaRef ds:uri="http://schemas.microsoft.com/office/infopath/2007/PartnerControls"/>
    <ds:schemaRef ds:uri="8026b548-c5bb-437a-af5b-b186ded8c958"/>
    <ds:schemaRef ds:uri="34d83a54-95fb-4c13-83b8-b9a7259789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Allan</dc:creator>
  <cp:keywords/>
  <dc:description/>
  <cp:lastModifiedBy>Sue Tancock</cp:lastModifiedBy>
  <cp:revision>6</cp:revision>
  <cp:lastPrinted>2026-09-20T15:22:00Z</cp:lastPrinted>
  <dcterms:created xsi:type="dcterms:W3CDTF">2026-09-20T15:22:00Z</dcterms:created>
  <dcterms:modified xsi:type="dcterms:W3CDTF">2026-09-20T15:32:00Z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0x010100C71FE9A122C8A245820549E90DB14EBD</vt:lpwstr>
  </property>
  <property fmtid="{D5CDD505-2E9C-101B-9397-08002B2CF9AE}" pid="3" name="MediaServiceImageTags">
    <vt:lpwstr/>
  </property>
</Properties>
</file>